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8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0" name="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0" name="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0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5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6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fill="norm" stroke="1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fill="norm" stroke="1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fill="norm" stroke="1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fill="norm" stroke="1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fill="norm" stroke="1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fill="norm" stroke="1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0" name="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fill="norm" stroke="1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fill="norm" stroke="1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fill="norm" stroke="1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fill="norm" stroke="1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fill="norm" stroke="1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fill="norm" stroke="1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fill="norm" stroke="1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fill="norm" stroke="1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fill="norm" stroke="1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fill="norm" stroke="1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fill="norm" stroke="1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fill="norm" stroke="1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fill="norm" stroke="1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fill="norm" stroke="1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fill="norm" stroke="1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fill="norm" stroke="1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fill="norm" stroke="1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fill="norm" stroke="1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fill="norm" stroke="1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fill="norm" stroke="1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fill="norm" stroke="1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0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" name="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00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9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0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00" name="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0" name="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00" name="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" name="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2" name="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fill="norm" stroke="1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fill="norm" stroke="1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" name="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" name="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fill="norm" stroke="1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" name="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" name="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" name="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" name="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0" name="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" name="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fill="norm" stroke="1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fill="norm" stroke="1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fill="norm" stroke="1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fill="norm" stroke="1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fill="norm" stroke="1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fill="norm" stroke="1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fill="norm" stroke="1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fill="norm" stroke="1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fill="norm" stroke="1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fill="norm" stroke="1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fill="norm" stroke="1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fill="norm" stroke="1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fill="norm" stroke="1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fill="norm" stroke="1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fill="norm" stroke="1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fill="norm" stroke="1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fill="norm" stroke="1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fill="norm" stroke="1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fill="norm" stroke="1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fill="norm" stroke="1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fill="norm" stroke="1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fill="norm" stroke="1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fill="norm" stroke="1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fill="norm" stroke="1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fill="norm" stroke="1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fill="norm" stroke="1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fill="norm" stroke="1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fill="norm" stroke="1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fill="norm" stroke="1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fill="norm" stroke="1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fill="norm" stroke="1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fill="norm" stroke="1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fill="norm" stroke="1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fill="norm" stroke="1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fill="norm" stroke="1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fill="norm" stroke="1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fill="norm" stroke="1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fill="norm" stroke="1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fill="norm" stroke="1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fill="norm" stroke="1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fill="norm" stroke="1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fill="norm" stroke="1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fill="norm" stroke="1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fill="norm" stroke="1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fill="norm" stroke="1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fill="norm" stroke="1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fill="norm" stroke="1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fill="norm" stroke="1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fill="norm" stroke="1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fill="norm" stroke="1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fill="norm" stroke="1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fill="norm" stroke="1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fill="norm" stroke="1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"/>
                              <wps:cNvSp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"/>
                              <wps:cNvSp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"/>
                              <wps:cNvSp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fill="norm" stroke="1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fill="norm" stroke="1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8" name="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fill="norm" stroke="1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fill="norm" stroke="1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fill="norm" stroke="1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fill="norm" stroke="1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fill="norm" stroke="1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fill="norm" stroke="1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fill="norm" stroke="1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fill="norm" stroke="1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fill="norm" stroke="1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fill="norm" stroke="1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fill="norm" stroke="1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fill="norm" stroke="1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fill="norm" stroke="1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fill="norm" stroke="1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fill="norm" stroke="1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fill="norm" stroke="1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fill="norm" stroke="1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fill="norm" stroke="1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fill="norm" stroke="1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fill="norm" stroke="1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fill="norm" stroke="1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fill="norm" stroke="1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fill="norm" stroke="1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fill="norm" stroke="1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fill="norm" stroke="1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fill="norm" stroke="1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fill="norm" stroke="1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fill="norm" stroke="1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fill="norm" stroke="1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fill="norm" stroke="1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fill="norm" stroke="1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fill="norm" stroke="1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fill="norm" stroke="1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fill="norm" stroke="1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"/>
                              <wps:cNvSp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"/>
                              <wps:cNvSp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"/>
                              <wps:cNvSp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"/>
                              <wps:cNvSp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"/>
                              <wps:cNvSp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"/>
                              <wps:cNvSp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"/>
                              <wps:cNvSp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fill="norm" stroke="1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fill="norm" stroke="1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fill="norm" stroke="1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fill="norm" stroke="1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2" name="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fill="norm" stroke="1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3" name="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4" name="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7" name="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" name="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62.0pt;height:63.0pt;mso-wrap-distance-left:0.0pt;mso-wrap-distance-top:0.0pt;mso-wrap-distance-right:0.0pt;mso-wrap-distance-bottom:0.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w:t xml:space="preserve">Губернатор Алтайского края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359" o:spid="_x0000_s2359" style="position:absolute;left:0;text-align:left;z-index:251657216;mso-wrap-distance-left:9.0pt;mso-wrap-distance-top:0.0pt;mso-wrap-distance-right:9.0pt;mso-wrap-distance-bottom:0.0pt;visibility:visible;" from="0.0pt,6.2pt" to="468.0pt,6.2pt" filled="f" strokecolor="#000000" strokeweight="4.50pt"/>
                  </w:pict>
                </mc:Fallback>
              </mc:AlternateContent>
            </w:r>
            <w:r/>
          </w:p>
          <w:p>
            <w:pPr>
              <w:jc w:val="center"/>
              <w:spacing w:line="240" w:lineRule="exact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просп. Ленина, д. 59, г. Барнаул, 656049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телефон: (3852) 36-31-15, факс: (3852) 36-38-63, е-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gubernator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alregn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spacing w:after="0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</w:r>
      <w:r/>
    </w:p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>
        <w:trPr>
          <w:trHeight w:val="1008"/>
        </w:trPr>
        <w:tc>
          <w:tcPr>
            <w:shd w:val="clear" w:color="auto" w:fill="auto"/>
            <w:tcW w:w="437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  <w:t xml:space="preserve">]</w:t>
            </w:r>
            <w:bookmarkStart w:id="0" w:name="REGNUMDATESTAMP"/>
            <w:r/>
            <w:bookmarkEnd w:id="0"/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4003" w:type="dxa"/>
            <w:textDirection w:val="lrTb"/>
            <w:noWrap w:val="false"/>
          </w:tcPr>
          <w:p>
            <w:pPr>
              <w:ind w:left="-108"/>
              <w:jc w:val="both"/>
              <w:spacing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jc w:val="center"/>
        <w:spacing w:after="0" w:line="240" w:lineRule="exact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ПОЯСНИТЕЛЬНАЯ ЗАПИСКА</w:t>
      </w:r>
      <w:r/>
    </w:p>
    <w:p>
      <w:pPr>
        <w:ind w:left="709" w:firstLine="0"/>
        <w:jc w:val="center"/>
        <w:spacing w:after="0" w:line="240" w:lineRule="exact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«О внесении изменений </w:t>
        <w:br/>
        <w:t xml:space="preserve">в стать</w:t>
      </w:r>
      <w:r>
        <w:rPr>
          <w:rFonts w:ascii="PT Astra Serif" w:hAnsi="PT Astra Serif" w:cs="PT Astra Serif"/>
          <w:sz w:val="28"/>
          <w:szCs w:val="28"/>
        </w:rPr>
        <w:t xml:space="preserve">и 1 и</w:t>
      </w:r>
      <w:r>
        <w:rPr>
          <w:rFonts w:ascii="PT Astra Serif" w:hAnsi="PT Astra Serif" w:cs="PT Astra Serif"/>
          <w:sz w:val="28"/>
          <w:szCs w:val="28"/>
        </w:rPr>
        <w:t xml:space="preserve"> 6 </w:t>
      </w:r>
      <w:r>
        <w:rPr>
          <w:rFonts w:ascii="PT Astra Serif" w:hAnsi="PT Astra Serif"/>
          <w:sz w:val="28"/>
          <w:szCs w:val="28"/>
        </w:rPr>
        <w:t xml:space="preserve">закона Алтайского края «О </w:t>
      </w:r>
      <w:r>
        <w:rPr>
          <w:rFonts w:ascii="PT Astra Serif" w:hAnsi="PT Astra Serif"/>
          <w:sz w:val="28"/>
          <w:szCs w:val="28"/>
        </w:rPr>
        <w:t xml:space="preserve">туризме</w:t>
      </w:r>
      <w:r>
        <w:rPr>
          <w:rFonts w:ascii="PT Astra Serif" w:hAnsi="PT Astra Serif"/>
          <w:sz w:val="28"/>
          <w:szCs w:val="28"/>
        </w:rPr>
        <w:t xml:space="preserve"> в Алтайском крае»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20"/>
        <w:jc w:val="both"/>
        <w:spacing w:after="0" w:line="233" w:lineRule="auto"/>
        <w:widowControl w:val="off"/>
        <w:rPr>
          <w:rFonts w:ascii="PT Astra Serif" w:hAnsi="PT Astra Serif" w:eastAsia="Calibri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проект закона </w:t>
      </w:r>
      <w:r>
        <w:rPr>
          <w:rFonts w:ascii="PT Astra Serif" w:hAnsi="PT Astra Serif"/>
          <w:color w:val="000000"/>
          <w:sz w:val="28"/>
          <w:szCs w:val="28"/>
        </w:rPr>
        <w:t xml:space="preserve">подготовлен в связи с динамикой федерального законодательства</w:t>
      </w:r>
      <w:r>
        <w:rPr>
          <w:rFonts w:ascii="PT Astra Serif" w:hAnsi="PT Astra Serif" w:eastAsia="Calibri"/>
          <w:color w:val="000000"/>
          <w:sz w:val="28"/>
          <w:szCs w:val="28"/>
        </w:rPr>
        <w:t xml:space="preserve">.</w:t>
      </w:r>
      <w:r/>
    </w:p>
    <w:p>
      <w:pPr>
        <w:ind w:firstLine="720"/>
        <w:jc w:val="both"/>
        <w:spacing w:after="0" w:line="233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Так, Федеральным законом от 30.11</w:t>
      </w:r>
      <w:r>
        <w:rPr>
          <w:rFonts w:ascii="PT Astra Serif" w:hAnsi="PT Astra Serif"/>
          <w:sz w:val="28"/>
          <w:szCs w:val="28"/>
        </w:rPr>
        <w:t xml:space="preserve">.2024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в субъектах Российской Федерации» скорректировано понятие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туристская индустрия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, уточнены отдельные нормы в части регионального государственного контроля (надзора) в сфере туристской индустрии. </w:t>
      </w:r>
      <w:r/>
    </w:p>
    <w:p>
      <w:pPr>
        <w:ind w:firstLine="720"/>
        <w:jc w:val="both"/>
        <w:spacing w:after="0" w:line="233" w:lineRule="auto"/>
        <w:widowControl w:val="off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Соответствующие изменения </w:t>
      </w:r>
      <w:r>
        <w:rPr>
          <w:rFonts w:ascii="PT Astra Serif" w:hAnsi="PT Astra Serif" w:cs="PT Astra Serif"/>
          <w:sz w:val="28"/>
          <w:szCs w:val="28"/>
        </w:rPr>
        <w:t xml:space="preserve">предлагается </w:t>
      </w:r>
      <w:r>
        <w:rPr>
          <w:rFonts w:ascii="PT Astra Serif" w:hAnsi="PT Astra Serif" w:cs="PT Astra Serif"/>
          <w:sz w:val="28"/>
          <w:szCs w:val="28"/>
        </w:rPr>
        <w:t xml:space="preserve">вн</w:t>
      </w:r>
      <w:r>
        <w:rPr>
          <w:rFonts w:ascii="PT Astra Serif" w:hAnsi="PT Astra Serif" w:cs="PT Astra Serif"/>
          <w:sz w:val="28"/>
          <w:szCs w:val="28"/>
        </w:rPr>
        <w:t xml:space="preserve">ести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в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</w:t>
      </w:r>
      <w:bookmarkStart w:id="1" w:name="_GoBack"/>
      <w:r/>
      <w:bookmarkEnd w:id="1"/>
      <w:r>
        <w:rPr>
          <w:rFonts w:ascii="PT Astra Serif" w:hAnsi="PT Astra Serif"/>
          <w:sz w:val="28"/>
          <w:szCs w:val="28"/>
        </w:rPr>
        <w:t xml:space="preserve"> Алтайского края «О туризм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в Алтайском крае»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.</w:t>
      </w:r>
      <w:r/>
    </w:p>
    <w:p>
      <w:pPr>
        <w:ind w:firstLine="720"/>
        <w:jc w:val="both"/>
        <w:spacing w:after="0" w:line="233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Реализация закона не повлечет</w:t>
      </w:r>
      <w:r>
        <w:rPr>
          <w:rFonts w:ascii="PT Astra Serif" w:hAnsi="PT Astra Serif"/>
          <w:sz w:val="28"/>
          <w:szCs w:val="28"/>
        </w:rPr>
        <w:t xml:space="preserve"> дополнительных расходов из краевого бюджета.</w:t>
      </w:r>
      <w:r/>
    </w:p>
    <w:p>
      <w:pPr>
        <w:ind w:firstLine="72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/>
            <w:bookmarkStart w:id="2" w:name="SIGNERSTAMP1"/>
            <w:r/>
            <w:bookmarkEnd w:id="2"/>
            <w:r/>
            <w:r/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/>
              <w:jc w:val="right"/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В.П. Томенко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1134" w:right="851" w:bottom="1134" w:left="1701" w:header="432" w:footer="37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183853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>
      <w:t xml:space="preserve">123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next w:val="67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899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82">
    <w:name w:val="Heading 3"/>
    <w:basedOn w:val="679"/>
    <w:next w:val="679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896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687">
    <w:name w:val="Heading 8"/>
    <w:basedOn w:val="679"/>
    <w:next w:val="67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table" w:styleId="692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2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3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0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11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689"/>
    <w:uiPriority w:val="10"/>
    <w:rPr>
      <w:sz w:val="48"/>
      <w:szCs w:val="48"/>
    </w:rPr>
  </w:style>
  <w:style w:type="character" w:styleId="719" w:customStyle="1">
    <w:name w:val="Subtitle Char"/>
    <w:basedOn w:val="689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Footnote Text Char"/>
    <w:uiPriority w:val="99"/>
    <w:rPr>
      <w:sz w:val="18"/>
    </w:rPr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679"/>
    <w:uiPriority w:val="34"/>
    <w:qFormat/>
    <w:pPr>
      <w:contextualSpacing/>
      <w:ind w:left="720"/>
    </w:pPr>
  </w:style>
  <w:style w:type="paragraph" w:styleId="734">
    <w:name w:val="Title"/>
    <w:basedOn w:val="679"/>
    <w:next w:val="67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689"/>
    <w:link w:val="734"/>
    <w:uiPriority w:val="10"/>
    <w:rPr>
      <w:sz w:val="48"/>
      <w:szCs w:val="48"/>
    </w:rPr>
  </w:style>
  <w:style w:type="paragraph" w:styleId="736">
    <w:name w:val="Subtitle"/>
    <w:basedOn w:val="679"/>
    <w:next w:val="67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689"/>
    <w:link w:val="736"/>
    <w:uiPriority w:val="11"/>
    <w:rPr>
      <w:sz w:val="24"/>
      <w:szCs w:val="24"/>
    </w:rPr>
  </w:style>
  <w:style w:type="paragraph" w:styleId="738">
    <w:name w:val="Quote"/>
    <w:basedOn w:val="679"/>
    <w:next w:val="679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79"/>
    <w:next w:val="679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689"/>
    <w:uiPriority w:val="99"/>
  </w:style>
  <w:style w:type="character" w:styleId="743" w:customStyle="1">
    <w:name w:val="Footer Char"/>
    <w:basedOn w:val="689"/>
    <w:uiPriority w:val="99"/>
  </w:style>
  <w:style w:type="paragraph" w:styleId="744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Caption Char"/>
    <w:uiPriority w:val="99"/>
  </w:style>
  <w:style w:type="table" w:styleId="74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Таблица простая 1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21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3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Таблица простая 4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 простая 5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-сетка 2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3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4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 w:customStyle="1">
    <w:name w:val="Таблица-сетка 5 тем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 w:customStyle="1">
    <w:name w:val="Таблица-сетка 6 цвет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Таблица-сетка 7 цвет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Список-таблица 1 светлая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2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Список-таблица 3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Список-таблица 4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5 тем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Список-таблица 6 цвет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 w:customStyle="1">
    <w:name w:val="Список-таблица 7 цветная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79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689"/>
    <w:uiPriority w:val="99"/>
    <w:unhideWhenUsed/>
    <w:rPr>
      <w:vertAlign w:val="superscript"/>
    </w:rPr>
  </w:style>
  <w:style w:type="paragraph" w:styleId="874">
    <w:name w:val="endnote text"/>
    <w:basedOn w:val="679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689"/>
    <w:uiPriority w:val="99"/>
    <w:semiHidden/>
    <w:unhideWhenUsed/>
    <w:rPr>
      <w:vertAlign w:val="superscript"/>
    </w:rPr>
  </w:style>
  <w:style w:type="paragraph" w:styleId="877">
    <w:name w:val="toc 1"/>
    <w:basedOn w:val="679"/>
    <w:next w:val="679"/>
    <w:uiPriority w:val="39"/>
    <w:unhideWhenUsed/>
    <w:pPr>
      <w:spacing w:after="57"/>
    </w:pPr>
  </w:style>
  <w:style w:type="paragraph" w:styleId="878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79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80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81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82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83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84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85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79"/>
    <w:next w:val="679"/>
    <w:uiPriority w:val="99"/>
    <w:unhideWhenUsed/>
    <w:pPr>
      <w:spacing w:after="0"/>
    </w:pPr>
  </w:style>
  <w:style w:type="table" w:styleId="888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9">
    <w:name w:val="Hyperlink"/>
    <w:basedOn w:val="689"/>
    <w:uiPriority w:val="99"/>
    <w:unhideWhenUsed/>
    <w:rPr>
      <w:color w:val="0563c1" w:themeColor="hyperlink"/>
      <w:u w:val="single"/>
    </w:rPr>
  </w:style>
  <w:style w:type="paragraph" w:styleId="890">
    <w:name w:val="Balloon Text"/>
    <w:basedOn w:val="679"/>
    <w:link w:val="8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689"/>
    <w:link w:val="890"/>
    <w:uiPriority w:val="99"/>
    <w:semiHidden/>
    <w:rPr>
      <w:rFonts w:ascii="Segoe UI" w:hAnsi="Segoe UI" w:cs="Segoe UI"/>
      <w:sz w:val="18"/>
      <w:szCs w:val="18"/>
    </w:rPr>
  </w:style>
  <w:style w:type="paragraph" w:styleId="892">
    <w:name w:val="Header"/>
    <w:basedOn w:val="679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689"/>
    <w:link w:val="892"/>
    <w:uiPriority w:val="99"/>
  </w:style>
  <w:style w:type="paragraph" w:styleId="894">
    <w:name w:val="Footer"/>
    <w:basedOn w:val="679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689"/>
    <w:link w:val="894"/>
    <w:uiPriority w:val="99"/>
  </w:style>
  <w:style w:type="character" w:styleId="896" w:customStyle="1">
    <w:name w:val="Заголовок 7 Знак"/>
    <w:basedOn w:val="689"/>
    <w:link w:val="686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97">
    <w:name w:val="Emphasis"/>
    <w:basedOn w:val="689"/>
    <w:qFormat/>
    <w:rPr>
      <w:i/>
      <w:iCs/>
    </w:rPr>
  </w:style>
  <w:style w:type="paragraph" w:styleId="898">
    <w:name w:val="No Spacing"/>
    <w:uiPriority w:val="1"/>
    <w:qFormat/>
    <w:pPr>
      <w:spacing w:after="0" w:line="240" w:lineRule="auto"/>
    </w:pPr>
  </w:style>
  <w:style w:type="character" w:styleId="899" w:customStyle="1">
    <w:name w:val="Заголовок 2 Знак"/>
    <w:basedOn w:val="689"/>
    <w:link w:val="68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900">
    <w:name w:val="Normal (Web)"/>
    <w:basedOn w:val="67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DBEF-3DA8-4606-9954-D0FBE879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12</cp:revision>
  <dcterms:created xsi:type="dcterms:W3CDTF">2024-05-02T04:18:00Z</dcterms:created>
  <dcterms:modified xsi:type="dcterms:W3CDTF">2025-01-10T03:24:29Z</dcterms:modified>
</cp:coreProperties>
</file>